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B3" w:rsidRPr="00E575B3" w:rsidRDefault="00E575B3" w:rsidP="00E575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75B3">
        <w:rPr>
          <w:rFonts w:ascii="Times New Roman" w:eastAsia="Times New Roman" w:hAnsi="Times New Roman" w:cs="Times New Roman"/>
          <w:b/>
          <w:bCs/>
          <w:i/>
          <w:iCs/>
          <w:color w:val="4A206A"/>
          <w:sz w:val="40"/>
          <w:lang w:eastAsia="ru-RU"/>
        </w:rPr>
        <w:t xml:space="preserve">«Активизация  словарного запаса у детей старшего дошкольного возраста с применением дидактического метода </w:t>
      </w:r>
      <w:proofErr w:type="spellStart"/>
      <w:r w:rsidRPr="00E575B3">
        <w:rPr>
          <w:rFonts w:ascii="Times New Roman" w:eastAsia="Times New Roman" w:hAnsi="Times New Roman" w:cs="Times New Roman"/>
          <w:b/>
          <w:bCs/>
          <w:i/>
          <w:iCs/>
          <w:color w:val="4A206A"/>
          <w:sz w:val="40"/>
          <w:lang w:eastAsia="ru-RU"/>
        </w:rPr>
        <w:t>синквейн</w:t>
      </w:r>
      <w:proofErr w:type="spellEnd"/>
      <w:r w:rsidRPr="00E575B3">
        <w:rPr>
          <w:rFonts w:ascii="Times New Roman" w:eastAsia="Times New Roman" w:hAnsi="Times New Roman" w:cs="Times New Roman"/>
          <w:b/>
          <w:bCs/>
          <w:i/>
          <w:iCs/>
          <w:color w:val="4A206A"/>
          <w:sz w:val="40"/>
          <w:lang w:eastAsia="ru-RU"/>
        </w:rPr>
        <w:t>»</w:t>
      </w:r>
    </w:p>
    <w:p w:rsidR="00E575B3" w:rsidRPr="00E575B3" w:rsidRDefault="00E575B3" w:rsidP="00E575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</w:p>
    <w:p w:rsidR="00E575B3" w:rsidRPr="00E575B3" w:rsidRDefault="00E575B3" w:rsidP="00E575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Речь является основанием для развития всех остальных видов детской деятельности: общения, познания, познавательно-исследовательской.  Учителя – логопеды в коррекционной работе применяют как общепринятые технологии, так и нетрадиционные. К одной из таких новых технологий относится </w:t>
      </w:r>
      <w:proofErr w:type="gramStart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дидактический</w:t>
      </w:r>
      <w:proofErr w:type="gramEnd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синквейн</w:t>
      </w:r>
      <w:proofErr w:type="spellEnd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E575B3" w:rsidRPr="00E575B3" w:rsidRDefault="00E575B3" w:rsidP="00E575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 слово </w:t>
      </w:r>
      <w:r w:rsidRPr="00E575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proofErr w:type="spellStart"/>
      <w:r w:rsidRPr="00E575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синквейн</w:t>
      </w:r>
      <w:proofErr w:type="spellEnd"/>
      <w:r w:rsidRPr="00E575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происходит от французского слова </w:t>
      </w:r>
      <w:r w:rsidRPr="00E575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«пять»</w:t>
      </w: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означает </w:t>
      </w:r>
      <w:r w:rsidRPr="00E575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«стихотворение, состоящее из пяти строк»</w:t>
      </w:r>
    </w:p>
    <w:p w:rsidR="00E575B3" w:rsidRPr="00E575B3" w:rsidRDefault="00E575B3" w:rsidP="00E575B3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575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Синквейн</w:t>
      </w:r>
      <w:proofErr w:type="spellEnd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575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стихотворение, написанное в соответствии с определёнными правилами. Значение этой технологии в обогащении и активизации глагольного словаря, словаря прилагательных, о грамматическом оформлении фразы, о развитии ассоциативного и наглядно-образного мышления.</w:t>
      </w:r>
    </w:p>
    <w:p w:rsidR="00E575B3" w:rsidRPr="00E575B3" w:rsidRDefault="00E575B3" w:rsidP="00E575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75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технологии</w:t>
      </w: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575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proofErr w:type="spellStart"/>
      <w:r w:rsidRPr="00E575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Синквейн</w:t>
      </w:r>
      <w:proofErr w:type="spellEnd"/>
      <w:r w:rsidRPr="00E575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»:</w:t>
      </w: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развитие связной речи дошкольников посредством составления </w:t>
      </w:r>
      <w:proofErr w:type="spellStart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синквейна</w:t>
      </w:r>
      <w:proofErr w:type="spellEnd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помощью символов, добиться умения выделять главную мысль текста, а также выражать свои мысли.</w:t>
      </w:r>
    </w:p>
    <w:p w:rsidR="00E575B3" w:rsidRPr="00E575B3" w:rsidRDefault="00E575B3" w:rsidP="00E575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75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Алгоритм составления </w:t>
      </w:r>
      <w:proofErr w:type="spellStart"/>
      <w:r w:rsidRPr="00E575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синквейна</w:t>
      </w:r>
      <w:proofErr w:type="spellEnd"/>
      <w:r w:rsidRPr="00E575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5999"/>
      </w:tblGrid>
      <w:tr w:rsidR="00E575B3" w:rsidRPr="00E575B3" w:rsidTr="00E575B3"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5B3" w:rsidRPr="00E575B3" w:rsidRDefault="00E575B3" w:rsidP="00E575B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3810000" cy="2857500"/>
                  <wp:effectExtent l="19050" t="0" r="0" b="0"/>
                  <wp:docPr id="16" name="Рисунок 16" descr="https://cf.ppt-online.org/files1/slide/g/gNOD7Uqbdl4AWneGs0zQIwCSuL6cmRTEKxhP8yoV5t/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f.ppt-online.org/files1/slide/g/gNOD7Uqbdl4AWneGs0zQIwCSuL6cmRTEKxhP8yoV5t/slid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5B3" w:rsidRPr="00E575B3" w:rsidRDefault="00E575B3" w:rsidP="00E575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Первая строка – это заголовок, тема, состоящие из одного слова </w:t>
            </w:r>
            <w:r w:rsidRPr="00E57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(обычно существительное, означающее предмет; отвечающее на вопросы: кто? что?)</w:t>
            </w:r>
            <w:proofErr w:type="gramEnd"/>
          </w:p>
          <w:p w:rsidR="00E575B3" w:rsidRPr="00E575B3" w:rsidRDefault="00E575B3" w:rsidP="00E575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Вторая строка – два слова. Это описание признаков предмета или его свойства, раскрывающие тему </w:t>
            </w:r>
            <w:r w:rsidRPr="00E57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(это п</w:t>
            </w: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рилагательные</w:t>
            </w:r>
            <w:r w:rsidRPr="00E57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, означающее признак; отвечающее на вопросы: какая? какой? какое?)</w:t>
            </w:r>
          </w:p>
          <w:p w:rsidR="00E575B3" w:rsidRPr="00E575B3" w:rsidRDefault="00E575B3" w:rsidP="00E575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Третья строка  состоит из трёх глаголов описывающих действия предмета </w:t>
            </w:r>
            <w:r w:rsidRPr="00E57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(отвечающие на вопрос: что делает?)</w:t>
            </w:r>
          </w:p>
          <w:p w:rsidR="00E575B3" w:rsidRPr="00E575B3" w:rsidRDefault="00E575B3" w:rsidP="00E575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Четвёртая строка – это </w:t>
            </w: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словосочетание или предложение, состоящее из нескольких слов, которые отражают личное отношение автора </w:t>
            </w:r>
            <w:proofErr w:type="spellStart"/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синквейна</w:t>
            </w:r>
            <w:proofErr w:type="spellEnd"/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 тому, о чем говорится в тексте.</w:t>
            </w:r>
          </w:p>
          <w:p w:rsidR="00E575B3" w:rsidRPr="00E575B3" w:rsidRDefault="00E575B3" w:rsidP="00E575B3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ind w:left="5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Пятая строка – последняя. Одно слово существительное для выражения своих чувств, ассоциаций, связанных с предметом, синоним первого слова.</w:t>
            </w:r>
          </w:p>
        </w:tc>
      </w:tr>
    </w:tbl>
    <w:p w:rsidR="00E575B3" w:rsidRPr="00E575B3" w:rsidRDefault="00E575B3" w:rsidP="00E575B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Инновационность</w:t>
      </w:r>
      <w:proofErr w:type="spellEnd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данной методики состоит в том, что создаются условий для развития личности, способной критически мыслить, т. е. исключать лишнее и выделять главное, обобщать, классифицировать. Это форма свободного творчества, которая направлена на развитие умение находить в большом потоке информации самые главные и существенные признаки, анализировать, делать выводы, кратко формулировать свои высказывания.</w:t>
      </w:r>
    </w:p>
    <w:p w:rsidR="00E575B3" w:rsidRPr="00E575B3" w:rsidRDefault="00E575B3" w:rsidP="00E575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75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Составление </w:t>
      </w:r>
      <w:proofErr w:type="spellStart"/>
      <w:r w:rsidRPr="00E575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синквейна</w:t>
      </w:r>
      <w:proofErr w:type="spellEnd"/>
      <w:r w:rsidRPr="00E575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похоже на игру, ведь сочинять весело, полезно и легко!</w:t>
      </w:r>
    </w:p>
    <w:p w:rsidR="00E575B3" w:rsidRPr="00E575B3" w:rsidRDefault="00E575B3" w:rsidP="00E575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Развивается интерес к окружающему миру, развивается речь, мышление, память.</w:t>
      </w:r>
    </w:p>
    <w:p w:rsidR="00E575B3" w:rsidRPr="00E575B3" w:rsidRDefault="00E575B3" w:rsidP="00E575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75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Примеры составления </w:t>
      </w:r>
      <w:proofErr w:type="spellStart"/>
      <w:r w:rsidRPr="00E575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синквейна</w:t>
      </w:r>
      <w:proofErr w:type="spellEnd"/>
      <w:r w:rsidRPr="00E575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tbl>
      <w:tblPr>
        <w:tblW w:w="12255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1"/>
        <w:gridCol w:w="5334"/>
      </w:tblGrid>
      <w:tr w:rsidR="00E575B3" w:rsidRPr="00E575B3" w:rsidTr="00E575B3"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5B3" w:rsidRPr="00E575B3" w:rsidRDefault="00E575B3" w:rsidP="00E575B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>
                  <wp:extent cx="3810000" cy="3314700"/>
                  <wp:effectExtent l="19050" t="0" r="0" b="0"/>
                  <wp:docPr id="17" name="Рисунок 17" descr="https://sun9-54.userapi.com/c855724/v855724710/238cae/zkPrUtAJN-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un9-54.userapi.com/c855724/v855724710/238cae/zkPrUtAJN-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31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5B3" w:rsidRPr="00E575B3" w:rsidRDefault="00E575B3" w:rsidP="00E575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38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Заяц.</w:t>
            </w:r>
          </w:p>
          <w:p w:rsidR="00E575B3" w:rsidRPr="00E575B3" w:rsidRDefault="00E575B3" w:rsidP="00E575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38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Серый, пушистый.</w:t>
            </w:r>
          </w:p>
          <w:p w:rsidR="00E575B3" w:rsidRPr="00E575B3" w:rsidRDefault="00E575B3" w:rsidP="00E575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38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Прыгает, грызет, бегает.</w:t>
            </w:r>
          </w:p>
          <w:p w:rsidR="00E575B3" w:rsidRPr="00E575B3" w:rsidRDefault="00E575B3" w:rsidP="00E575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38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Заяц живет </w:t>
            </w:r>
            <w:proofErr w:type="gramStart"/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proofErr w:type="gramEnd"/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лесной чаще.</w:t>
            </w:r>
          </w:p>
          <w:p w:rsidR="00E575B3" w:rsidRPr="00E575B3" w:rsidRDefault="00E575B3" w:rsidP="00E575B3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ind w:left="438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Животное.</w:t>
            </w:r>
          </w:p>
        </w:tc>
      </w:tr>
    </w:tbl>
    <w:p w:rsidR="00E575B3" w:rsidRPr="00E575B3" w:rsidRDefault="00E575B3" w:rsidP="00E575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55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1"/>
        <w:gridCol w:w="5334"/>
      </w:tblGrid>
      <w:tr w:rsidR="00E575B3" w:rsidRPr="00E575B3" w:rsidTr="00E575B3"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5B3" w:rsidRPr="00E575B3" w:rsidRDefault="00E575B3" w:rsidP="00E575B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>
                  <wp:extent cx="3810000" cy="2828925"/>
                  <wp:effectExtent l="19050" t="0" r="0" b="0"/>
                  <wp:docPr id="18" name="Рисунок 18" descr="https://raspechatat-raskraski.ru/wp-content/uploads/2020/03/ogur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raspechatat-raskraski.ru/wp-content/uploads/2020/03/ogur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2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5B3" w:rsidRPr="00E575B3" w:rsidRDefault="00E575B3" w:rsidP="00E575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7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Огурец.</w:t>
            </w:r>
          </w:p>
          <w:p w:rsidR="00E575B3" w:rsidRPr="00E575B3" w:rsidRDefault="00E575B3" w:rsidP="00E575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7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Колючий, зеленый.</w:t>
            </w:r>
          </w:p>
          <w:p w:rsidR="00E575B3" w:rsidRPr="00E575B3" w:rsidRDefault="00E575B3" w:rsidP="00E575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7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Растет, пахнет, радует.</w:t>
            </w:r>
          </w:p>
          <w:p w:rsidR="00E575B3" w:rsidRPr="00E575B3" w:rsidRDefault="00E575B3" w:rsidP="00E575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7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Огурец растет в огороде на грядке.</w:t>
            </w:r>
          </w:p>
          <w:p w:rsidR="00E575B3" w:rsidRPr="00E575B3" w:rsidRDefault="00E575B3" w:rsidP="00E575B3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ind w:left="67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5B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Овощ.</w:t>
            </w:r>
          </w:p>
        </w:tc>
      </w:tr>
    </w:tbl>
    <w:p w:rsidR="00E575B3" w:rsidRPr="00E575B3" w:rsidRDefault="00E575B3" w:rsidP="00E575B3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составлении </w:t>
      </w:r>
      <w:proofErr w:type="spellStart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синквейна</w:t>
      </w:r>
      <w:proofErr w:type="spellEnd"/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дошкольниками нужно помнить, что необходимо составлять его только на темы, хорошо известные детям и обязательно показывать образец. </w:t>
      </w:r>
      <w:r w:rsidR="009354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Лучше использовать </w:t>
      </w:r>
      <w:r w:rsidRPr="00E575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данный метод  с детьми в конце изучения лексической темы недели. Детям очень нравится составлять маленькие стишки по темам.</w:t>
      </w:r>
    </w:p>
    <w:p w:rsidR="00330FF5" w:rsidRDefault="00330FF5"/>
    <w:sectPr w:rsidR="00330FF5" w:rsidSect="00E575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018"/>
    <w:multiLevelType w:val="multilevel"/>
    <w:tmpl w:val="A352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64008"/>
    <w:multiLevelType w:val="multilevel"/>
    <w:tmpl w:val="6080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15EFD"/>
    <w:multiLevelType w:val="multilevel"/>
    <w:tmpl w:val="AD5A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5B3"/>
    <w:rsid w:val="00330FF5"/>
    <w:rsid w:val="006B4C6D"/>
    <w:rsid w:val="007965C1"/>
    <w:rsid w:val="009354AB"/>
    <w:rsid w:val="00D12369"/>
    <w:rsid w:val="00E2723F"/>
    <w:rsid w:val="00E5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E5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575B3"/>
  </w:style>
  <w:style w:type="paragraph" w:customStyle="1" w:styleId="c17">
    <w:name w:val="c17"/>
    <w:basedOn w:val="a"/>
    <w:rsid w:val="00E5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75B3"/>
  </w:style>
  <w:style w:type="paragraph" w:customStyle="1" w:styleId="c5">
    <w:name w:val="c5"/>
    <w:basedOn w:val="a"/>
    <w:rsid w:val="00E5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575B3"/>
  </w:style>
  <w:style w:type="character" w:customStyle="1" w:styleId="c11">
    <w:name w:val="c11"/>
    <w:basedOn w:val="a0"/>
    <w:rsid w:val="00E575B3"/>
  </w:style>
  <w:style w:type="character" w:customStyle="1" w:styleId="c4">
    <w:name w:val="c4"/>
    <w:basedOn w:val="a0"/>
    <w:rsid w:val="00E575B3"/>
  </w:style>
  <w:style w:type="character" w:customStyle="1" w:styleId="c15">
    <w:name w:val="c15"/>
    <w:basedOn w:val="a0"/>
    <w:rsid w:val="00E575B3"/>
  </w:style>
  <w:style w:type="paragraph" w:customStyle="1" w:styleId="c8">
    <w:name w:val="c8"/>
    <w:basedOn w:val="a"/>
    <w:rsid w:val="00E5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2025-11-12T10:31:00Z</dcterms:created>
  <dcterms:modified xsi:type="dcterms:W3CDTF">2025-11-12T10:33:00Z</dcterms:modified>
</cp:coreProperties>
</file>